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1" w:rsidRPr="00116C3D" w:rsidRDefault="00404861" w:rsidP="00404861">
      <w:pPr>
        <w:contextualSpacing/>
        <w:jc w:val="center"/>
        <w:rPr>
          <w:b/>
          <w:sz w:val="28"/>
          <w:szCs w:val="28"/>
        </w:rPr>
      </w:pPr>
      <w:r w:rsidRPr="00116C3D">
        <w:rPr>
          <w:b/>
          <w:sz w:val="28"/>
          <w:szCs w:val="28"/>
        </w:rPr>
        <w:t xml:space="preserve">Перечень критериев и показателей </w:t>
      </w:r>
    </w:p>
    <w:p w:rsidR="004B385C" w:rsidRPr="00116C3D" w:rsidRDefault="00404861" w:rsidP="004B385C">
      <w:pPr>
        <w:contextualSpacing/>
        <w:jc w:val="center"/>
        <w:rPr>
          <w:b/>
          <w:sz w:val="28"/>
          <w:szCs w:val="28"/>
        </w:rPr>
      </w:pPr>
      <w:r w:rsidRPr="00116C3D">
        <w:rPr>
          <w:b/>
          <w:sz w:val="28"/>
          <w:szCs w:val="28"/>
        </w:rPr>
        <w:t>для оценки профессиональной деятельности педагогических работников, аттестуемых в целях установления квалификационной категории (</w:t>
      </w:r>
      <w:r w:rsidRPr="00116C3D">
        <w:rPr>
          <w:b/>
          <w:bCs/>
          <w:sz w:val="28"/>
          <w:szCs w:val="28"/>
        </w:rPr>
        <w:t>первая</w:t>
      </w:r>
      <w:r w:rsidRPr="00116C3D">
        <w:rPr>
          <w:b/>
          <w:sz w:val="28"/>
          <w:szCs w:val="28"/>
        </w:rPr>
        <w:t xml:space="preserve">) по должности </w:t>
      </w:r>
      <w:r w:rsidR="004B385C" w:rsidRPr="00116C3D">
        <w:rPr>
          <w:b/>
          <w:sz w:val="28"/>
          <w:szCs w:val="28"/>
        </w:rPr>
        <w:t>«методист» (включая старшего)</w:t>
      </w:r>
    </w:p>
    <w:p w:rsidR="00404861" w:rsidRPr="00116C3D" w:rsidRDefault="00404861" w:rsidP="004B385C">
      <w:pPr>
        <w:contextualSpacing/>
        <w:jc w:val="center"/>
        <w:rPr>
          <w:sz w:val="28"/>
          <w:szCs w:val="28"/>
        </w:rPr>
      </w:pPr>
    </w:p>
    <w:p w:rsidR="00404861" w:rsidRPr="00116C3D" w:rsidRDefault="00404861" w:rsidP="00404861">
      <w:pPr>
        <w:ind w:firstLine="708"/>
        <w:contextualSpacing/>
        <w:rPr>
          <w:sz w:val="28"/>
          <w:szCs w:val="28"/>
        </w:rPr>
      </w:pPr>
      <w:r w:rsidRPr="00116C3D">
        <w:rPr>
          <w:sz w:val="28"/>
          <w:szCs w:val="28"/>
        </w:rPr>
        <w:t>Ф.И.О. педагогического работника: _________________________________________</w:t>
      </w:r>
    </w:p>
    <w:p w:rsidR="00404861" w:rsidRPr="00116C3D" w:rsidRDefault="00404861" w:rsidP="00404861">
      <w:pPr>
        <w:ind w:firstLine="708"/>
        <w:contextualSpacing/>
        <w:rPr>
          <w:sz w:val="28"/>
          <w:szCs w:val="28"/>
        </w:rPr>
      </w:pPr>
      <w:r w:rsidRPr="00116C3D">
        <w:rPr>
          <w:sz w:val="28"/>
          <w:szCs w:val="28"/>
        </w:rPr>
        <w:t>Место работы: ___________________________________________________________</w:t>
      </w:r>
    </w:p>
    <w:p w:rsidR="00404861" w:rsidRPr="00116C3D" w:rsidRDefault="00404861" w:rsidP="00404861">
      <w:pPr>
        <w:ind w:firstLine="708"/>
        <w:contextualSpacing/>
        <w:rPr>
          <w:sz w:val="28"/>
          <w:szCs w:val="28"/>
        </w:rPr>
      </w:pPr>
      <w:r w:rsidRPr="00116C3D">
        <w:rPr>
          <w:sz w:val="28"/>
          <w:szCs w:val="28"/>
        </w:rPr>
        <w:t>Должность: ______________________________________________________________</w:t>
      </w:r>
    </w:p>
    <w:p w:rsidR="00D80FCC" w:rsidRPr="00116C3D" w:rsidRDefault="00D80FCC"/>
    <w:tbl>
      <w:tblPr>
        <w:tblStyle w:val="a3"/>
        <w:tblW w:w="0" w:type="auto"/>
        <w:tblCellMar>
          <w:left w:w="28" w:type="dxa"/>
          <w:right w:w="28" w:type="dxa"/>
        </w:tblCellMar>
        <w:tblLook w:val="04A0"/>
      </w:tblPr>
      <w:tblGrid>
        <w:gridCol w:w="811"/>
        <w:gridCol w:w="3090"/>
        <w:gridCol w:w="40"/>
        <w:gridCol w:w="3606"/>
        <w:gridCol w:w="26"/>
        <w:gridCol w:w="3533"/>
        <w:gridCol w:w="3520"/>
      </w:tblGrid>
      <w:tr w:rsidR="004B385C" w:rsidRPr="00116C3D" w:rsidTr="00B17FBB">
        <w:tc>
          <w:tcPr>
            <w:tcW w:w="811" w:type="dxa"/>
          </w:tcPr>
          <w:p w:rsidR="004B385C" w:rsidRPr="00116C3D" w:rsidRDefault="004B385C" w:rsidP="00B17FBB">
            <w:pPr>
              <w:jc w:val="center"/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№</w:t>
            </w:r>
          </w:p>
          <w:p w:rsidR="004B385C" w:rsidRPr="00116C3D" w:rsidRDefault="004B385C" w:rsidP="00B17F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16C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6C3D">
              <w:rPr>
                <w:b/>
                <w:sz w:val="24"/>
                <w:szCs w:val="24"/>
              </w:rPr>
              <w:t>/</w:t>
            </w:r>
            <w:proofErr w:type="spellStart"/>
            <w:r w:rsidRPr="00116C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</w:tcPr>
          <w:p w:rsidR="004B385C" w:rsidRPr="00116C3D" w:rsidRDefault="004B385C" w:rsidP="00B17FBB">
            <w:pPr>
              <w:jc w:val="center"/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646" w:type="dxa"/>
            <w:gridSpan w:val="2"/>
          </w:tcPr>
          <w:p w:rsidR="004B385C" w:rsidRPr="00116C3D" w:rsidRDefault="004B385C" w:rsidP="00B17FBB">
            <w:pPr>
              <w:jc w:val="center"/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59" w:type="dxa"/>
            <w:gridSpan w:val="2"/>
          </w:tcPr>
          <w:p w:rsidR="004B385C" w:rsidRPr="00116C3D" w:rsidRDefault="004B385C" w:rsidP="00B17FBB">
            <w:pPr>
              <w:jc w:val="center"/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Документы, подтверждающие выполнение показателя</w:t>
            </w:r>
          </w:p>
        </w:tc>
        <w:tc>
          <w:tcPr>
            <w:tcW w:w="3520" w:type="dxa"/>
          </w:tcPr>
          <w:p w:rsidR="004B385C" w:rsidRPr="00116C3D" w:rsidRDefault="004B385C" w:rsidP="00B17FBB">
            <w:pPr>
              <w:jc w:val="center"/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Оценка в баллах</w:t>
            </w:r>
          </w:p>
        </w:tc>
      </w:tr>
      <w:tr w:rsidR="004B385C" w:rsidRPr="00116C3D" w:rsidTr="00B17FBB">
        <w:tc>
          <w:tcPr>
            <w:tcW w:w="811" w:type="dxa"/>
          </w:tcPr>
          <w:p w:rsidR="004B385C" w:rsidRPr="00116C3D" w:rsidRDefault="004B385C" w:rsidP="00B17FBB">
            <w:pPr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15" w:type="dxa"/>
            <w:gridSpan w:val="6"/>
          </w:tcPr>
          <w:p w:rsidR="004B385C" w:rsidRPr="00116C3D" w:rsidRDefault="004B385C" w:rsidP="00B17FBB">
            <w:pPr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Личный вклад в повышение качества образования</w:t>
            </w:r>
          </w:p>
        </w:tc>
      </w:tr>
      <w:tr w:rsidR="004B385C" w:rsidRPr="00116C3D" w:rsidTr="00B17FBB">
        <w:tc>
          <w:tcPr>
            <w:tcW w:w="811" w:type="dxa"/>
          </w:tcPr>
          <w:p w:rsidR="004B385C" w:rsidRPr="00116C3D" w:rsidRDefault="004B385C" w:rsidP="00B17FBB">
            <w:pPr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3815" w:type="dxa"/>
            <w:gridSpan w:val="6"/>
          </w:tcPr>
          <w:p w:rsidR="004B385C" w:rsidRPr="00116C3D" w:rsidRDefault="004B385C" w:rsidP="00B17FBB">
            <w:pPr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Совершенствование методов обучения и воспитания, продуктивное использование новых образовательных технологий</w:t>
            </w:r>
          </w:p>
        </w:tc>
      </w:tr>
      <w:tr w:rsidR="00116C3D" w:rsidRPr="00116C3D" w:rsidTr="00B17FBB">
        <w:trPr>
          <w:trHeight w:val="346"/>
        </w:trPr>
        <w:tc>
          <w:tcPr>
            <w:tcW w:w="811" w:type="dxa"/>
            <w:tcBorders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1.1.1</w:t>
            </w: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16C3D" w:rsidRPr="00116C3D" w:rsidRDefault="00116C3D" w:rsidP="00DA5AA5">
            <w:pPr>
              <w:ind w:firstLine="482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  Владение     совреме</w:t>
            </w:r>
            <w:r w:rsidRPr="00116C3D">
              <w:rPr>
                <w:sz w:val="24"/>
                <w:szCs w:val="24"/>
              </w:rPr>
              <w:t>н</w:t>
            </w:r>
            <w:r w:rsidRPr="00116C3D">
              <w:rPr>
                <w:sz w:val="24"/>
                <w:szCs w:val="24"/>
              </w:rPr>
              <w:t xml:space="preserve">ными   образовательными технологиями </w:t>
            </w:r>
          </w:p>
          <w:p w:rsidR="00116C3D" w:rsidRPr="00116C3D" w:rsidRDefault="00116C3D" w:rsidP="00DA5AA5">
            <w:pPr>
              <w:ind w:firstLine="482"/>
              <w:rPr>
                <w:sz w:val="24"/>
                <w:szCs w:val="24"/>
              </w:rPr>
            </w:pPr>
          </w:p>
          <w:p w:rsidR="00116C3D" w:rsidRPr="00116C3D" w:rsidRDefault="00116C3D" w:rsidP="00DA5AA5">
            <w:pPr>
              <w:ind w:firstLine="482"/>
              <w:rPr>
                <w:sz w:val="24"/>
                <w:szCs w:val="24"/>
              </w:rPr>
            </w:pPr>
          </w:p>
          <w:p w:rsidR="00116C3D" w:rsidRPr="00116C3D" w:rsidRDefault="00116C3D" w:rsidP="00DA5AA5">
            <w:pPr>
              <w:ind w:firstLine="482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116C3D" w:rsidRPr="00116C3D" w:rsidRDefault="00116C3D" w:rsidP="00116C3D">
            <w:pPr>
              <w:autoSpaceDE w:val="0"/>
              <w:autoSpaceDN w:val="0"/>
              <w:adjustRightInd w:val="0"/>
              <w:ind w:firstLine="482"/>
              <w:jc w:val="both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</w:t>
            </w:r>
            <w:r w:rsidRPr="00116C3D">
              <w:rPr>
                <w:bCs/>
                <w:iCs/>
                <w:sz w:val="24"/>
                <w:szCs w:val="24"/>
              </w:rPr>
              <w:t xml:space="preserve">Использование в работе </w:t>
            </w:r>
            <w:r w:rsidRPr="00116C3D">
              <w:rPr>
                <w:sz w:val="24"/>
                <w:szCs w:val="24"/>
              </w:rPr>
              <w:t xml:space="preserve">с педагогами  </w:t>
            </w:r>
            <w:r w:rsidRPr="00116C3D">
              <w:rPr>
                <w:bCs/>
                <w:iCs/>
                <w:sz w:val="24"/>
                <w:szCs w:val="24"/>
              </w:rPr>
              <w:t>современных  техн</w:t>
            </w:r>
            <w:r w:rsidRPr="00116C3D">
              <w:rPr>
                <w:bCs/>
                <w:iCs/>
                <w:sz w:val="24"/>
                <w:szCs w:val="24"/>
              </w:rPr>
              <w:t>о</w:t>
            </w:r>
            <w:r w:rsidRPr="00116C3D">
              <w:rPr>
                <w:bCs/>
                <w:iCs/>
                <w:sz w:val="24"/>
                <w:szCs w:val="24"/>
              </w:rPr>
              <w:t xml:space="preserve">логий обучения взрослых, таких, как: </w:t>
            </w:r>
            <w:r w:rsidRPr="00116C3D">
              <w:rPr>
                <w:sz w:val="24"/>
                <w:szCs w:val="24"/>
              </w:rPr>
              <w:t xml:space="preserve">педагогические мастерские, </w:t>
            </w:r>
            <w:proofErr w:type="gramStart"/>
            <w:r w:rsidRPr="00116C3D">
              <w:rPr>
                <w:sz w:val="24"/>
                <w:szCs w:val="24"/>
              </w:rPr>
              <w:t>мастер–классы</w:t>
            </w:r>
            <w:proofErr w:type="gramEnd"/>
            <w:r w:rsidRPr="00116C3D">
              <w:rPr>
                <w:sz w:val="24"/>
                <w:szCs w:val="24"/>
              </w:rPr>
              <w:t>, выставки, школа молодого педагога, тренинги,</w:t>
            </w:r>
          </w:p>
          <w:p w:rsidR="00116C3D" w:rsidRPr="00116C3D" w:rsidRDefault="00116C3D" w:rsidP="00116C3D">
            <w:pPr>
              <w:ind w:firstLine="482"/>
              <w:jc w:val="both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игровые формы (ролевые и деловые игры) и т.п.;</w:t>
            </w:r>
          </w:p>
          <w:p w:rsidR="00116C3D" w:rsidRPr="00116C3D" w:rsidRDefault="00116C3D" w:rsidP="00116C3D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bCs/>
                <w:iCs/>
                <w:sz w:val="24"/>
                <w:szCs w:val="24"/>
              </w:rPr>
              <w:t>организация работы творч</w:t>
            </w:r>
            <w:r w:rsidRPr="00116C3D">
              <w:rPr>
                <w:bCs/>
                <w:iCs/>
                <w:sz w:val="24"/>
                <w:szCs w:val="24"/>
              </w:rPr>
              <w:t>е</w:t>
            </w:r>
            <w:r w:rsidRPr="00116C3D">
              <w:rPr>
                <w:bCs/>
                <w:iCs/>
                <w:sz w:val="24"/>
                <w:szCs w:val="24"/>
              </w:rPr>
              <w:t>ских, проблемных групп с испол</w:t>
            </w:r>
            <w:r w:rsidRPr="00116C3D">
              <w:rPr>
                <w:bCs/>
                <w:iCs/>
                <w:sz w:val="24"/>
                <w:szCs w:val="24"/>
              </w:rPr>
              <w:t>ь</w:t>
            </w:r>
            <w:r w:rsidRPr="00116C3D">
              <w:rPr>
                <w:bCs/>
                <w:iCs/>
                <w:sz w:val="24"/>
                <w:szCs w:val="24"/>
              </w:rPr>
              <w:t>зованием современных образов</w:t>
            </w:r>
            <w:r w:rsidRPr="00116C3D">
              <w:rPr>
                <w:bCs/>
                <w:iCs/>
                <w:sz w:val="24"/>
                <w:szCs w:val="24"/>
              </w:rPr>
              <w:t>а</w:t>
            </w:r>
            <w:r w:rsidRPr="00116C3D">
              <w:rPr>
                <w:bCs/>
                <w:iCs/>
                <w:sz w:val="24"/>
                <w:szCs w:val="24"/>
              </w:rPr>
              <w:t xml:space="preserve">тельных технологий; </w:t>
            </w:r>
            <w:r w:rsidRPr="00116C3D">
              <w:rPr>
                <w:sz w:val="24"/>
                <w:szCs w:val="24"/>
              </w:rPr>
              <w:t>обоснова</w:t>
            </w:r>
            <w:r w:rsidRPr="00116C3D">
              <w:rPr>
                <w:sz w:val="24"/>
                <w:szCs w:val="24"/>
              </w:rPr>
              <w:t>н</w:t>
            </w:r>
            <w:r w:rsidRPr="00116C3D">
              <w:rPr>
                <w:sz w:val="24"/>
                <w:szCs w:val="24"/>
              </w:rPr>
              <w:t>ный выбор разнообразных форм и методов работы с учётом уровня квалификации педагогов.</w:t>
            </w:r>
            <w:r w:rsidRPr="00116C3D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59" w:type="dxa"/>
            <w:gridSpan w:val="2"/>
            <w:vMerge w:val="restart"/>
          </w:tcPr>
          <w:p w:rsidR="00116C3D" w:rsidRPr="00116C3D" w:rsidRDefault="00116C3D" w:rsidP="00B17FBB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116C3D" w:rsidRPr="00116C3D" w:rsidRDefault="00116C3D" w:rsidP="00B17FBB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116C3D" w:rsidRPr="00116C3D" w:rsidTr="00B17FBB">
        <w:trPr>
          <w:trHeight w:val="17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1.1.2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DA5AA5">
            <w:pPr>
              <w:ind w:firstLine="482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   Применение   инфо</w:t>
            </w:r>
            <w:r w:rsidRPr="00116C3D">
              <w:rPr>
                <w:sz w:val="24"/>
                <w:szCs w:val="24"/>
              </w:rPr>
              <w:t>р</w:t>
            </w:r>
            <w:r w:rsidRPr="00116C3D">
              <w:rPr>
                <w:sz w:val="24"/>
                <w:szCs w:val="24"/>
              </w:rPr>
              <w:t>мационно-коммуникационных, в том числе сетевых и дистанц</w:t>
            </w:r>
            <w:r w:rsidRPr="00116C3D">
              <w:rPr>
                <w:sz w:val="24"/>
                <w:szCs w:val="24"/>
              </w:rPr>
              <w:t>и</w:t>
            </w:r>
            <w:r w:rsidRPr="00116C3D">
              <w:rPr>
                <w:sz w:val="24"/>
                <w:szCs w:val="24"/>
              </w:rPr>
              <w:t>онных  технологий (ИКТ)</w:t>
            </w:r>
          </w:p>
          <w:p w:rsidR="00116C3D" w:rsidRPr="00116C3D" w:rsidRDefault="00116C3D" w:rsidP="00DA5AA5">
            <w:pPr>
              <w:ind w:firstLine="482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116C3D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color w:val="0D0D0D"/>
                <w:sz w:val="24"/>
                <w:szCs w:val="24"/>
              </w:rPr>
              <w:t>Целесообразное использов</w:t>
            </w:r>
            <w:r w:rsidRPr="00116C3D">
              <w:rPr>
                <w:color w:val="0D0D0D"/>
                <w:sz w:val="24"/>
                <w:szCs w:val="24"/>
              </w:rPr>
              <w:t>а</w:t>
            </w:r>
            <w:r w:rsidRPr="00116C3D">
              <w:rPr>
                <w:color w:val="0D0D0D"/>
                <w:sz w:val="24"/>
                <w:szCs w:val="24"/>
              </w:rPr>
              <w:t xml:space="preserve">ние различных видов </w:t>
            </w:r>
            <w:proofErr w:type="spellStart"/>
            <w:r w:rsidRPr="00116C3D">
              <w:rPr>
                <w:color w:val="0D0D0D"/>
                <w:sz w:val="24"/>
                <w:szCs w:val="24"/>
              </w:rPr>
              <w:t>мультим</w:t>
            </w:r>
            <w:r w:rsidRPr="00116C3D">
              <w:rPr>
                <w:color w:val="0D0D0D"/>
                <w:sz w:val="24"/>
                <w:szCs w:val="24"/>
              </w:rPr>
              <w:t>е</w:t>
            </w:r>
            <w:r w:rsidRPr="00116C3D">
              <w:rPr>
                <w:color w:val="0D0D0D"/>
                <w:sz w:val="24"/>
                <w:szCs w:val="24"/>
              </w:rPr>
              <w:t>дийного</w:t>
            </w:r>
            <w:proofErr w:type="spellEnd"/>
            <w:r w:rsidRPr="00116C3D">
              <w:rPr>
                <w:color w:val="0D0D0D"/>
                <w:sz w:val="24"/>
                <w:szCs w:val="24"/>
              </w:rPr>
              <w:t xml:space="preserve"> оборудования, интера</w:t>
            </w:r>
            <w:r w:rsidRPr="00116C3D">
              <w:rPr>
                <w:color w:val="0D0D0D"/>
                <w:sz w:val="24"/>
                <w:szCs w:val="24"/>
              </w:rPr>
              <w:t>к</w:t>
            </w:r>
            <w:r w:rsidRPr="00116C3D">
              <w:rPr>
                <w:color w:val="0D0D0D"/>
                <w:sz w:val="24"/>
                <w:szCs w:val="24"/>
              </w:rPr>
              <w:t xml:space="preserve">тивной доски и т. п.; </w:t>
            </w:r>
            <w:r w:rsidRPr="00116C3D">
              <w:rPr>
                <w:sz w:val="24"/>
                <w:szCs w:val="24"/>
                <w:lang w:eastAsia="ar-SA"/>
              </w:rPr>
              <w:t>участие в деятельности сетевых професси</w:t>
            </w:r>
            <w:r w:rsidRPr="00116C3D">
              <w:rPr>
                <w:sz w:val="24"/>
                <w:szCs w:val="24"/>
                <w:lang w:eastAsia="ar-SA"/>
              </w:rPr>
              <w:t>о</w:t>
            </w:r>
            <w:r w:rsidRPr="00116C3D">
              <w:rPr>
                <w:sz w:val="24"/>
                <w:szCs w:val="24"/>
                <w:lang w:eastAsia="ar-SA"/>
              </w:rPr>
              <w:t>нальных сообществ и методич</w:t>
            </w:r>
            <w:r w:rsidRPr="00116C3D">
              <w:rPr>
                <w:sz w:val="24"/>
                <w:szCs w:val="24"/>
                <w:lang w:eastAsia="ar-SA"/>
              </w:rPr>
              <w:t>е</w:t>
            </w:r>
            <w:r w:rsidRPr="00116C3D">
              <w:rPr>
                <w:sz w:val="24"/>
                <w:szCs w:val="24"/>
                <w:lang w:eastAsia="ar-SA"/>
              </w:rPr>
              <w:t xml:space="preserve">ских  объединений;  </w:t>
            </w:r>
            <w:r w:rsidRPr="00116C3D">
              <w:rPr>
                <w:sz w:val="24"/>
                <w:szCs w:val="24"/>
                <w:lang w:eastAsia="ar-SA"/>
              </w:rPr>
              <w:lastRenderedPageBreak/>
              <w:t>реализова</w:t>
            </w:r>
            <w:r w:rsidRPr="00116C3D">
              <w:rPr>
                <w:sz w:val="24"/>
                <w:szCs w:val="24"/>
                <w:lang w:eastAsia="ar-SA"/>
              </w:rPr>
              <w:t>н</w:t>
            </w:r>
            <w:r w:rsidRPr="00116C3D">
              <w:rPr>
                <w:sz w:val="24"/>
                <w:szCs w:val="24"/>
                <w:lang w:eastAsia="ar-SA"/>
              </w:rPr>
              <w:t>ные  телекоммуникационные пр</w:t>
            </w:r>
            <w:r w:rsidRPr="00116C3D">
              <w:rPr>
                <w:sz w:val="24"/>
                <w:szCs w:val="24"/>
                <w:lang w:eastAsia="ar-SA"/>
              </w:rPr>
              <w:t>о</w:t>
            </w:r>
            <w:r w:rsidRPr="00116C3D">
              <w:rPr>
                <w:sz w:val="24"/>
                <w:szCs w:val="24"/>
                <w:lang w:eastAsia="ar-SA"/>
              </w:rPr>
              <w:t>екты; использование в професси</w:t>
            </w:r>
            <w:r w:rsidRPr="00116C3D">
              <w:rPr>
                <w:sz w:val="24"/>
                <w:szCs w:val="24"/>
                <w:lang w:eastAsia="ar-SA"/>
              </w:rPr>
              <w:t>о</w:t>
            </w:r>
            <w:r w:rsidRPr="00116C3D">
              <w:rPr>
                <w:sz w:val="24"/>
                <w:szCs w:val="24"/>
                <w:lang w:eastAsia="ar-SA"/>
              </w:rPr>
              <w:t>нальной деятельности   базы до</w:t>
            </w:r>
            <w:r w:rsidRPr="00116C3D">
              <w:rPr>
                <w:sz w:val="24"/>
                <w:szCs w:val="24"/>
                <w:lang w:eastAsia="ar-SA"/>
              </w:rPr>
              <w:t>с</w:t>
            </w:r>
            <w:r w:rsidRPr="00116C3D">
              <w:rPr>
                <w:sz w:val="24"/>
                <w:szCs w:val="24"/>
                <w:lang w:eastAsia="ar-SA"/>
              </w:rPr>
              <w:t>тижений педагогов  и  обуча</w:t>
            </w:r>
            <w:r w:rsidRPr="00116C3D">
              <w:rPr>
                <w:sz w:val="24"/>
                <w:szCs w:val="24"/>
                <w:lang w:eastAsia="ar-SA"/>
              </w:rPr>
              <w:t>ю</w:t>
            </w:r>
            <w:r w:rsidRPr="00116C3D">
              <w:rPr>
                <w:sz w:val="24"/>
                <w:szCs w:val="24"/>
                <w:lang w:eastAsia="ar-SA"/>
              </w:rPr>
              <w:t>щихся,  созданной  с использов</w:t>
            </w:r>
            <w:r w:rsidRPr="00116C3D">
              <w:rPr>
                <w:sz w:val="24"/>
                <w:szCs w:val="24"/>
                <w:lang w:eastAsia="ar-SA"/>
              </w:rPr>
              <w:t>а</w:t>
            </w:r>
            <w:r w:rsidRPr="00116C3D">
              <w:rPr>
                <w:sz w:val="24"/>
                <w:szCs w:val="24"/>
                <w:lang w:eastAsia="ar-SA"/>
              </w:rPr>
              <w:t>нием ИКТ.</w:t>
            </w:r>
          </w:p>
        </w:tc>
        <w:tc>
          <w:tcPr>
            <w:tcW w:w="3559" w:type="dxa"/>
            <w:gridSpan w:val="2"/>
            <w:vMerge/>
            <w:tcBorders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</w:tr>
      <w:tr w:rsidR="00116C3D" w:rsidRPr="00116C3D" w:rsidTr="00116C3D">
        <w:trPr>
          <w:trHeight w:val="188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DA5AA5">
            <w:pPr>
              <w:ind w:firstLine="482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  Информационно-методическое обеспечение внедрения современных   о</w:t>
            </w:r>
            <w:r w:rsidRPr="00116C3D">
              <w:rPr>
                <w:sz w:val="24"/>
                <w:szCs w:val="24"/>
              </w:rPr>
              <w:t>б</w:t>
            </w:r>
            <w:r w:rsidRPr="00116C3D">
              <w:rPr>
                <w:sz w:val="24"/>
                <w:szCs w:val="24"/>
              </w:rPr>
              <w:t>разовательных технологий в ОО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 Наличие  методических  материалов, освещающих совреме</w:t>
            </w:r>
            <w:r w:rsidRPr="00116C3D">
              <w:rPr>
                <w:sz w:val="24"/>
                <w:szCs w:val="24"/>
                <w:lang w:eastAsia="ar-SA"/>
              </w:rPr>
              <w:t>н</w:t>
            </w:r>
            <w:r w:rsidRPr="00116C3D">
              <w:rPr>
                <w:sz w:val="24"/>
                <w:szCs w:val="24"/>
                <w:lang w:eastAsia="ar-SA"/>
              </w:rPr>
              <w:t>ные образовательные технологии (бюллетени, рекомендации, пос</w:t>
            </w:r>
            <w:r w:rsidRPr="00116C3D">
              <w:rPr>
                <w:sz w:val="24"/>
                <w:szCs w:val="24"/>
                <w:lang w:eastAsia="ar-SA"/>
              </w:rPr>
              <w:t>о</w:t>
            </w:r>
            <w:r w:rsidRPr="00116C3D">
              <w:rPr>
                <w:sz w:val="24"/>
                <w:szCs w:val="24"/>
                <w:lang w:eastAsia="ar-SA"/>
              </w:rPr>
              <w:t>бия, разработки и т.п.), подобра</w:t>
            </w:r>
            <w:r w:rsidRPr="00116C3D">
              <w:rPr>
                <w:sz w:val="24"/>
                <w:szCs w:val="24"/>
                <w:lang w:eastAsia="ar-SA"/>
              </w:rPr>
              <w:t>н</w:t>
            </w:r>
            <w:r w:rsidRPr="00116C3D">
              <w:rPr>
                <w:sz w:val="24"/>
                <w:szCs w:val="24"/>
                <w:lang w:eastAsia="ar-SA"/>
              </w:rPr>
              <w:t>ных  методистом.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</w:tr>
      <w:tr w:rsidR="00116C3D" w:rsidRPr="00116C3D" w:rsidTr="00B17FBB">
        <w:trPr>
          <w:trHeight w:val="56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1.1.4</w:t>
            </w: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C3D" w:rsidRPr="00116C3D" w:rsidRDefault="00116C3D" w:rsidP="00DA5AA5">
            <w:pPr>
              <w:snapToGrid w:val="0"/>
              <w:ind w:firstLine="482"/>
              <w:jc w:val="both"/>
              <w:rPr>
                <w:iCs/>
                <w:color w:val="0D0D0D"/>
                <w:sz w:val="24"/>
                <w:szCs w:val="24"/>
              </w:rPr>
            </w:pPr>
            <w:r w:rsidRPr="00116C3D">
              <w:rPr>
                <w:iCs/>
                <w:color w:val="0D0D0D"/>
                <w:sz w:val="24"/>
                <w:szCs w:val="24"/>
              </w:rPr>
              <w:t>Использование цифр</w:t>
            </w:r>
            <w:r w:rsidRPr="00116C3D">
              <w:rPr>
                <w:iCs/>
                <w:color w:val="0D0D0D"/>
                <w:sz w:val="24"/>
                <w:szCs w:val="24"/>
              </w:rPr>
              <w:t>о</w:t>
            </w:r>
            <w:r w:rsidRPr="00116C3D">
              <w:rPr>
                <w:iCs/>
                <w:color w:val="0D0D0D"/>
                <w:sz w:val="24"/>
                <w:szCs w:val="24"/>
              </w:rPr>
              <w:t>вых образовательных ресу</w:t>
            </w:r>
            <w:r w:rsidRPr="00116C3D">
              <w:rPr>
                <w:iCs/>
                <w:color w:val="0D0D0D"/>
                <w:sz w:val="24"/>
                <w:szCs w:val="24"/>
              </w:rPr>
              <w:t>р</w:t>
            </w:r>
            <w:r w:rsidRPr="00116C3D">
              <w:rPr>
                <w:iCs/>
                <w:color w:val="0D0D0D"/>
                <w:sz w:val="24"/>
                <w:szCs w:val="24"/>
              </w:rPr>
              <w:t>сов (ЦОР) в образовательной деятельности</w:t>
            </w:r>
          </w:p>
          <w:p w:rsidR="00116C3D" w:rsidRPr="00116C3D" w:rsidRDefault="00116C3D" w:rsidP="00DA5AA5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DA5AA5">
            <w:pPr>
              <w:shd w:val="clear" w:color="auto" w:fill="FFFFFF"/>
              <w:ind w:firstLine="482"/>
              <w:contextualSpacing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Использование различных видов цифровых образовательных ресурсов в образовательной де</w:t>
            </w:r>
            <w:r w:rsidRPr="00116C3D">
              <w:rPr>
                <w:sz w:val="24"/>
                <w:szCs w:val="24"/>
              </w:rPr>
              <w:t>я</w:t>
            </w:r>
            <w:r w:rsidRPr="00116C3D">
              <w:rPr>
                <w:sz w:val="24"/>
                <w:szCs w:val="24"/>
              </w:rPr>
              <w:t xml:space="preserve">тельности: наличие комплекта </w:t>
            </w:r>
            <w:proofErr w:type="spellStart"/>
            <w:r w:rsidRPr="00116C3D">
              <w:rPr>
                <w:sz w:val="24"/>
                <w:szCs w:val="24"/>
              </w:rPr>
              <w:t>мультимедийных</w:t>
            </w:r>
            <w:proofErr w:type="spellEnd"/>
            <w:r w:rsidRPr="00116C3D">
              <w:rPr>
                <w:sz w:val="24"/>
                <w:szCs w:val="24"/>
              </w:rPr>
              <w:t xml:space="preserve"> презентаций; электронные таблицы; материалы для компьютерного тестирования;  аудио (видео) материалы; образ</w:t>
            </w:r>
            <w:r w:rsidRPr="00116C3D">
              <w:rPr>
                <w:sz w:val="24"/>
                <w:szCs w:val="24"/>
              </w:rPr>
              <w:t>о</w:t>
            </w:r>
            <w:r w:rsidRPr="00116C3D">
              <w:rPr>
                <w:sz w:val="24"/>
                <w:szCs w:val="24"/>
              </w:rPr>
              <w:t>вательные ресурсы сети Интернет.</w:t>
            </w:r>
          </w:p>
          <w:p w:rsidR="00116C3D" w:rsidRPr="00116C3D" w:rsidRDefault="00116C3D" w:rsidP="00DA5AA5">
            <w:pPr>
              <w:shd w:val="clear" w:color="auto" w:fill="FFFFFF"/>
              <w:ind w:firstLine="482"/>
              <w:contextualSpacing/>
              <w:jc w:val="both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Материалы для современного интерактивного оборудования в образовательной деятельности: интерактивной доски; констру</w:t>
            </w:r>
            <w:r w:rsidRPr="00116C3D">
              <w:rPr>
                <w:sz w:val="24"/>
                <w:szCs w:val="24"/>
              </w:rPr>
              <w:t>к</w:t>
            </w:r>
            <w:r w:rsidRPr="00116C3D">
              <w:rPr>
                <w:sz w:val="24"/>
                <w:szCs w:val="24"/>
              </w:rPr>
              <w:t>торов по робототехнике; цифров</w:t>
            </w:r>
            <w:r w:rsidRPr="00116C3D">
              <w:rPr>
                <w:sz w:val="24"/>
                <w:szCs w:val="24"/>
              </w:rPr>
              <w:t>о</w:t>
            </w:r>
            <w:r w:rsidRPr="00116C3D">
              <w:rPr>
                <w:sz w:val="24"/>
                <w:szCs w:val="24"/>
              </w:rPr>
              <w:t>го микроскопа и цифровых лаб</w:t>
            </w:r>
            <w:r w:rsidRPr="00116C3D">
              <w:rPr>
                <w:sz w:val="24"/>
                <w:szCs w:val="24"/>
              </w:rPr>
              <w:t>о</w:t>
            </w:r>
            <w:r w:rsidRPr="00116C3D">
              <w:rPr>
                <w:sz w:val="24"/>
                <w:szCs w:val="24"/>
              </w:rPr>
              <w:t>раторий; midi-клавиатуры;  граф</w:t>
            </w:r>
            <w:r w:rsidRPr="00116C3D">
              <w:rPr>
                <w:sz w:val="24"/>
                <w:szCs w:val="24"/>
              </w:rPr>
              <w:t>и</w:t>
            </w:r>
            <w:r w:rsidRPr="00116C3D">
              <w:rPr>
                <w:sz w:val="24"/>
                <w:szCs w:val="24"/>
              </w:rPr>
              <w:t>ческого планшета; систем опроса и голосования и др.</w:t>
            </w:r>
          </w:p>
          <w:p w:rsidR="00116C3D" w:rsidRPr="00116C3D" w:rsidRDefault="00116C3D" w:rsidP="00DA5AA5">
            <w:pPr>
              <w:shd w:val="clear" w:color="auto" w:fill="FFFFFF"/>
              <w:ind w:firstLine="482"/>
              <w:contextualSpacing/>
              <w:jc w:val="both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116C3D">
              <w:rPr>
                <w:sz w:val="24"/>
                <w:szCs w:val="24"/>
              </w:rPr>
              <w:t>Интернет-сервисов</w:t>
            </w:r>
            <w:proofErr w:type="spellEnd"/>
            <w:proofErr w:type="gramEnd"/>
            <w:r w:rsidRPr="00116C3D">
              <w:rPr>
                <w:sz w:val="24"/>
                <w:szCs w:val="24"/>
              </w:rPr>
              <w:t xml:space="preserve"> для: размещения и со</w:t>
            </w:r>
            <w:r w:rsidRPr="00116C3D">
              <w:rPr>
                <w:sz w:val="24"/>
                <w:szCs w:val="24"/>
              </w:rPr>
              <w:t>з</w:t>
            </w:r>
            <w:r w:rsidRPr="00116C3D">
              <w:rPr>
                <w:sz w:val="24"/>
                <w:szCs w:val="24"/>
              </w:rPr>
              <w:t xml:space="preserve">дания презентаций, </w:t>
            </w:r>
            <w:r w:rsidRPr="00116C3D">
              <w:rPr>
                <w:sz w:val="24"/>
                <w:szCs w:val="24"/>
              </w:rPr>
              <w:lastRenderedPageBreak/>
              <w:t>фотографий слайд-шоу, опросов и тестов, д</w:t>
            </w:r>
            <w:r w:rsidRPr="00116C3D">
              <w:rPr>
                <w:sz w:val="24"/>
                <w:szCs w:val="24"/>
              </w:rPr>
              <w:t>и</w:t>
            </w:r>
            <w:r w:rsidRPr="00116C3D">
              <w:rPr>
                <w:sz w:val="24"/>
                <w:szCs w:val="24"/>
              </w:rPr>
              <w:t>дактических игр, схем; констру</w:t>
            </w:r>
            <w:r w:rsidRPr="00116C3D">
              <w:rPr>
                <w:sz w:val="24"/>
                <w:szCs w:val="24"/>
              </w:rPr>
              <w:t>и</w:t>
            </w:r>
            <w:r w:rsidRPr="00116C3D">
              <w:rPr>
                <w:sz w:val="24"/>
                <w:szCs w:val="24"/>
              </w:rPr>
              <w:t xml:space="preserve">рования сайтов. </w:t>
            </w:r>
          </w:p>
          <w:p w:rsidR="00116C3D" w:rsidRPr="00116C3D" w:rsidRDefault="00116C3D" w:rsidP="00DA5AA5">
            <w:pPr>
              <w:shd w:val="clear" w:color="auto" w:fill="FFFFFF"/>
              <w:ind w:firstLine="482"/>
              <w:contextualSpacing/>
              <w:jc w:val="both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Наличие собственного сайта (</w:t>
            </w:r>
            <w:proofErr w:type="spellStart"/>
            <w:r w:rsidRPr="00116C3D">
              <w:rPr>
                <w:sz w:val="24"/>
                <w:szCs w:val="24"/>
              </w:rPr>
              <w:t>блога</w:t>
            </w:r>
            <w:proofErr w:type="spellEnd"/>
            <w:r w:rsidRPr="00116C3D">
              <w:rPr>
                <w:sz w:val="24"/>
                <w:szCs w:val="24"/>
              </w:rPr>
              <w:t>) аттестуемого по направл</w:t>
            </w:r>
            <w:r w:rsidRPr="00116C3D">
              <w:rPr>
                <w:sz w:val="24"/>
                <w:szCs w:val="24"/>
              </w:rPr>
              <w:t>е</w:t>
            </w:r>
            <w:r w:rsidRPr="00116C3D">
              <w:rPr>
                <w:sz w:val="24"/>
                <w:szCs w:val="24"/>
              </w:rPr>
              <w:t>нию профессиональной деятел</w:t>
            </w:r>
            <w:r w:rsidRPr="00116C3D">
              <w:rPr>
                <w:sz w:val="24"/>
                <w:szCs w:val="24"/>
              </w:rPr>
              <w:t>ь</w:t>
            </w:r>
            <w:r w:rsidRPr="00116C3D">
              <w:rPr>
                <w:sz w:val="24"/>
                <w:szCs w:val="24"/>
              </w:rPr>
              <w:t>ности.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shd w:val="clear" w:color="auto" w:fill="FFFFFF"/>
              <w:ind w:firstLine="4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sz w:val="24"/>
                <w:szCs w:val="24"/>
              </w:rPr>
            </w:pPr>
          </w:p>
        </w:tc>
      </w:tr>
      <w:tr w:rsidR="004B385C" w:rsidRPr="00116C3D" w:rsidTr="00116C3D">
        <w:trPr>
          <w:trHeight w:val="32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116C3D" w:rsidRPr="00116C3D" w:rsidTr="00116C3D">
        <w:trPr>
          <w:trHeight w:val="2266"/>
        </w:trPr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1.2.1</w:t>
            </w: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b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C3D" w:rsidRPr="00116C3D" w:rsidRDefault="00116C3D" w:rsidP="00116C3D">
            <w:pPr>
              <w:ind w:firstLine="482"/>
              <w:jc w:val="both"/>
              <w:rPr>
                <w:b/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 Обобщение и распр</w:t>
            </w:r>
            <w:r w:rsidRPr="00116C3D">
              <w:rPr>
                <w:sz w:val="24"/>
                <w:szCs w:val="24"/>
              </w:rPr>
              <w:t>о</w:t>
            </w:r>
            <w:r w:rsidRPr="00116C3D">
              <w:rPr>
                <w:sz w:val="24"/>
                <w:szCs w:val="24"/>
              </w:rPr>
              <w:t>странение профессиональн</w:t>
            </w:r>
            <w:r w:rsidRPr="00116C3D">
              <w:rPr>
                <w:sz w:val="24"/>
                <w:szCs w:val="24"/>
              </w:rPr>
              <w:t>о</w:t>
            </w:r>
            <w:r w:rsidRPr="00116C3D">
              <w:rPr>
                <w:sz w:val="24"/>
                <w:szCs w:val="24"/>
              </w:rPr>
              <w:t xml:space="preserve">го опыта (собственного,  а  также опыта педагогических работников, подготовленных </w:t>
            </w:r>
            <w:proofErr w:type="gramStart"/>
            <w:r w:rsidRPr="00116C3D">
              <w:rPr>
                <w:sz w:val="24"/>
                <w:szCs w:val="24"/>
              </w:rPr>
              <w:t>аттестуемым</w:t>
            </w:r>
            <w:proofErr w:type="gramEnd"/>
            <w:r w:rsidRPr="00116C3D">
              <w:rPr>
                <w:sz w:val="24"/>
                <w:szCs w:val="24"/>
              </w:rPr>
              <w:t>)</w:t>
            </w:r>
          </w:p>
          <w:p w:rsidR="00116C3D" w:rsidRPr="00116C3D" w:rsidRDefault="00116C3D" w:rsidP="00116C3D">
            <w:pPr>
              <w:ind w:firstLine="48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3D" w:rsidRPr="00116C3D" w:rsidRDefault="00116C3D" w:rsidP="00116C3D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Транслирование опыта пра</w:t>
            </w:r>
            <w:r w:rsidRPr="00116C3D">
              <w:rPr>
                <w:sz w:val="24"/>
                <w:szCs w:val="24"/>
                <w:lang w:eastAsia="ar-SA"/>
              </w:rPr>
              <w:t>к</w:t>
            </w:r>
            <w:r w:rsidRPr="00116C3D">
              <w:rPr>
                <w:sz w:val="24"/>
                <w:szCs w:val="24"/>
                <w:lang w:eastAsia="ar-SA"/>
              </w:rPr>
              <w:t>тических результатов своей пр</w:t>
            </w:r>
            <w:r w:rsidRPr="00116C3D">
              <w:rPr>
                <w:sz w:val="24"/>
                <w:szCs w:val="24"/>
                <w:lang w:eastAsia="ar-SA"/>
              </w:rPr>
              <w:t>о</w:t>
            </w:r>
            <w:r w:rsidRPr="00116C3D">
              <w:rPr>
                <w:sz w:val="24"/>
                <w:szCs w:val="24"/>
                <w:lang w:eastAsia="ar-SA"/>
              </w:rPr>
              <w:t>фессиональной деятельности на муниципальном, зональном,  региональном, федеральном, межд</w:t>
            </w:r>
            <w:r w:rsidRPr="00116C3D">
              <w:rPr>
                <w:sz w:val="24"/>
                <w:szCs w:val="24"/>
                <w:lang w:eastAsia="ar-SA"/>
              </w:rPr>
              <w:t>у</w:t>
            </w:r>
            <w:r w:rsidRPr="00116C3D">
              <w:rPr>
                <w:sz w:val="24"/>
                <w:szCs w:val="24"/>
                <w:lang w:eastAsia="ar-SA"/>
              </w:rPr>
              <w:t xml:space="preserve">народном  уровнях:  </w:t>
            </w:r>
            <w:r w:rsidRPr="00116C3D">
              <w:rPr>
                <w:color w:val="0D0D0D"/>
                <w:sz w:val="24"/>
                <w:szCs w:val="24"/>
              </w:rPr>
              <w:t>мастер-классы, серии открытых уроков, проведение занятий в системе д</w:t>
            </w:r>
            <w:r w:rsidRPr="00116C3D">
              <w:rPr>
                <w:color w:val="0D0D0D"/>
                <w:sz w:val="24"/>
                <w:szCs w:val="24"/>
              </w:rPr>
              <w:t>о</w:t>
            </w:r>
            <w:r w:rsidRPr="00116C3D">
              <w:rPr>
                <w:color w:val="0D0D0D"/>
                <w:sz w:val="24"/>
                <w:szCs w:val="24"/>
              </w:rPr>
              <w:t>полнительного профессиональн</w:t>
            </w:r>
            <w:r w:rsidRPr="00116C3D">
              <w:rPr>
                <w:color w:val="0D0D0D"/>
                <w:sz w:val="24"/>
                <w:szCs w:val="24"/>
              </w:rPr>
              <w:t>о</w:t>
            </w:r>
            <w:r w:rsidRPr="00116C3D">
              <w:rPr>
                <w:color w:val="0D0D0D"/>
                <w:sz w:val="24"/>
                <w:szCs w:val="24"/>
              </w:rPr>
              <w:t>го образования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3D" w:rsidRPr="00116C3D" w:rsidRDefault="00116C3D" w:rsidP="00B17FBB">
            <w:pPr>
              <w:rPr>
                <w:b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i/>
                <w:sz w:val="24"/>
                <w:szCs w:val="24"/>
              </w:rPr>
            </w:pPr>
          </w:p>
        </w:tc>
      </w:tr>
      <w:tr w:rsidR="00116C3D" w:rsidRPr="00116C3D" w:rsidTr="00116C3D">
        <w:trPr>
          <w:trHeight w:val="2266"/>
        </w:trPr>
        <w:tc>
          <w:tcPr>
            <w:tcW w:w="81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C3D" w:rsidRPr="00116C3D" w:rsidRDefault="00116C3D" w:rsidP="00116C3D">
            <w:pPr>
              <w:ind w:firstLine="482"/>
              <w:jc w:val="both"/>
              <w:rPr>
                <w:b/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Выступления на мероприят</w:t>
            </w:r>
            <w:r w:rsidRPr="00116C3D">
              <w:rPr>
                <w:sz w:val="24"/>
                <w:szCs w:val="24"/>
              </w:rPr>
              <w:t>и</w:t>
            </w:r>
            <w:r w:rsidRPr="00116C3D">
              <w:rPr>
                <w:sz w:val="24"/>
                <w:szCs w:val="24"/>
              </w:rPr>
              <w:t>ях различных уровней; публик</w:t>
            </w:r>
            <w:r w:rsidRPr="00116C3D">
              <w:rPr>
                <w:sz w:val="24"/>
                <w:szCs w:val="24"/>
              </w:rPr>
              <w:t>а</w:t>
            </w:r>
            <w:r w:rsidRPr="00116C3D">
              <w:rPr>
                <w:sz w:val="24"/>
                <w:szCs w:val="24"/>
              </w:rPr>
              <w:t>ции в печати о собственном опыте работы, методические, дидактич</w:t>
            </w:r>
            <w:r w:rsidRPr="00116C3D">
              <w:rPr>
                <w:sz w:val="24"/>
                <w:szCs w:val="24"/>
              </w:rPr>
              <w:t>е</w:t>
            </w:r>
            <w:r w:rsidRPr="00116C3D">
              <w:rPr>
                <w:sz w:val="24"/>
                <w:szCs w:val="24"/>
              </w:rPr>
              <w:t>ские материалы, размещение м</w:t>
            </w:r>
            <w:r w:rsidRPr="00116C3D">
              <w:rPr>
                <w:sz w:val="24"/>
                <w:szCs w:val="24"/>
              </w:rPr>
              <w:t>е</w:t>
            </w:r>
            <w:r w:rsidRPr="00116C3D">
              <w:rPr>
                <w:sz w:val="24"/>
                <w:szCs w:val="24"/>
              </w:rPr>
              <w:t>тодических материалов на сайтах и в сетевых сообществах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C3D" w:rsidRPr="00116C3D" w:rsidRDefault="00116C3D" w:rsidP="00116C3D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</w:tcBorders>
          </w:tcPr>
          <w:p w:rsidR="00116C3D" w:rsidRPr="00116C3D" w:rsidRDefault="00116C3D" w:rsidP="00116C3D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16C3D" w:rsidRPr="00116C3D" w:rsidTr="00116C3D">
        <w:trPr>
          <w:trHeight w:val="1041"/>
        </w:trPr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116C3D">
            <w:pPr>
              <w:ind w:firstLine="482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 Размещение передового педагогического  опыта  в  муниц</w:t>
            </w:r>
            <w:r w:rsidRPr="00116C3D">
              <w:rPr>
                <w:sz w:val="24"/>
                <w:szCs w:val="24"/>
                <w:lang w:eastAsia="ar-SA"/>
              </w:rPr>
              <w:t>и</w:t>
            </w:r>
            <w:r w:rsidRPr="00116C3D">
              <w:rPr>
                <w:sz w:val="24"/>
                <w:szCs w:val="24"/>
                <w:lang w:eastAsia="ar-SA"/>
              </w:rPr>
              <w:t>пальном, региональном банках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</w:tr>
      <w:tr w:rsidR="004B385C" w:rsidRPr="00116C3D" w:rsidTr="00B17FBB">
        <w:trPr>
          <w:trHeight w:val="2118"/>
        </w:trPr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lastRenderedPageBreak/>
              <w:t>1.2.2</w:t>
            </w:r>
          </w:p>
          <w:p w:rsidR="004B385C" w:rsidRPr="00116C3D" w:rsidRDefault="004B385C" w:rsidP="00B17FBB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  Инновационная   деятель</w:t>
            </w:r>
            <w:bookmarkStart w:id="0" w:name="_GoBack"/>
            <w:bookmarkEnd w:id="0"/>
            <w:r w:rsidRPr="00116C3D">
              <w:rPr>
                <w:sz w:val="24"/>
                <w:szCs w:val="24"/>
              </w:rPr>
              <w:t>ность в профессиональной области</w:t>
            </w:r>
          </w:p>
          <w:p w:rsidR="004B385C" w:rsidRPr="00116C3D" w:rsidRDefault="004B385C" w:rsidP="00B17FBB">
            <w:pPr>
              <w:rPr>
                <w:sz w:val="24"/>
                <w:szCs w:val="24"/>
              </w:rPr>
            </w:pPr>
          </w:p>
          <w:p w:rsidR="004B385C" w:rsidRPr="00116C3D" w:rsidRDefault="004B385C" w:rsidP="00B17F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4B385C" w:rsidRPr="00116C3D" w:rsidRDefault="004B385C" w:rsidP="00B17FBB">
            <w:pPr>
              <w:spacing w:line="15" w:lineRule="atLeast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Результат личного участия в конкурсе инновационных продуктов.</w:t>
            </w:r>
          </w:p>
          <w:p w:rsidR="004B385C" w:rsidRPr="00116C3D" w:rsidRDefault="004B385C" w:rsidP="00B17FBB">
            <w:pPr>
              <w:spacing w:line="15" w:lineRule="atLeast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</w:t>
            </w:r>
          </w:p>
          <w:p w:rsidR="004B385C" w:rsidRPr="00116C3D" w:rsidRDefault="004B385C" w:rsidP="00B17FBB">
            <w:pPr>
              <w:spacing w:line="15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</w:tcBorders>
          </w:tcPr>
          <w:p w:rsidR="004B385C" w:rsidRPr="00116C3D" w:rsidRDefault="004B385C" w:rsidP="00B17FBB">
            <w:pPr>
              <w:shd w:val="clear" w:color="auto" w:fill="FFFFFF"/>
              <w:ind w:firstLine="4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4B385C" w:rsidRPr="00116C3D" w:rsidRDefault="004B385C" w:rsidP="00B17FBB">
            <w:pPr>
              <w:shd w:val="clear" w:color="auto" w:fill="FFFFFF"/>
              <w:ind w:firstLine="484"/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116C3D" w:rsidRPr="00116C3D" w:rsidTr="00116C3D">
        <w:trPr>
          <w:trHeight w:val="835"/>
        </w:trPr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116C3D" w:rsidRPr="00116C3D" w:rsidRDefault="00116C3D" w:rsidP="00DA5AA5">
            <w:pPr>
              <w:shd w:val="clear" w:color="auto" w:fill="FFFFFF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116C3D">
              <w:rPr>
                <w:color w:val="0D0D0D"/>
                <w:sz w:val="24"/>
                <w:szCs w:val="24"/>
              </w:rPr>
              <w:t>1.2.3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6C3D" w:rsidRPr="00116C3D" w:rsidRDefault="00116C3D" w:rsidP="00DA5AA5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116C3D">
              <w:rPr>
                <w:color w:val="0D0D0D"/>
              </w:rPr>
              <w:t>Результаты рейтинга среди педагогического соо</w:t>
            </w:r>
            <w:r w:rsidRPr="00116C3D">
              <w:rPr>
                <w:color w:val="0D0D0D"/>
              </w:rPr>
              <w:t>б</w:t>
            </w:r>
            <w:r w:rsidRPr="00116C3D">
              <w:rPr>
                <w:color w:val="0D0D0D"/>
              </w:rPr>
              <w:t>щества</w:t>
            </w: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116C3D" w:rsidRPr="00116C3D" w:rsidRDefault="00116C3D" w:rsidP="00DA5AA5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116C3D">
              <w:rPr>
                <w:color w:val="0D0D0D"/>
              </w:rPr>
              <w:t>Имеет высокий рейтинг (за последний год) среди педагогич</w:t>
            </w:r>
            <w:r w:rsidRPr="00116C3D">
              <w:rPr>
                <w:color w:val="0D0D0D"/>
              </w:rPr>
              <w:t>е</w:t>
            </w:r>
            <w:r w:rsidRPr="00116C3D">
              <w:rPr>
                <w:color w:val="0D0D0D"/>
              </w:rPr>
              <w:t>ского сообщества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</w:tcBorders>
          </w:tcPr>
          <w:p w:rsidR="00116C3D" w:rsidRPr="00116C3D" w:rsidRDefault="00116C3D" w:rsidP="00B17FBB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116C3D" w:rsidRPr="00116C3D" w:rsidRDefault="00116C3D" w:rsidP="00B17FBB">
            <w:pPr>
              <w:shd w:val="clear" w:color="auto" w:fill="FFFFFF"/>
              <w:ind w:firstLine="484"/>
              <w:contextualSpacing/>
              <w:jc w:val="both"/>
              <w:rPr>
                <w:i/>
              </w:rPr>
            </w:pPr>
          </w:p>
        </w:tc>
      </w:tr>
      <w:tr w:rsidR="004B385C" w:rsidRPr="00116C3D" w:rsidTr="00116C3D">
        <w:trPr>
          <w:trHeight w:val="28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B385C" w:rsidRPr="00116C3D" w:rsidRDefault="004B385C" w:rsidP="00B17FBB">
            <w:pPr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</w:t>
            </w:r>
          </w:p>
        </w:tc>
      </w:tr>
      <w:tr w:rsidR="00116C3D" w:rsidRPr="00116C3D" w:rsidTr="00116C3D">
        <w:trPr>
          <w:trHeight w:val="197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1.3.1</w:t>
            </w: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  Совершенствование  учебно-методической базы ОО  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Наличие педагогических разработок:  программ, методич</w:t>
            </w:r>
            <w:r w:rsidRPr="00116C3D">
              <w:rPr>
                <w:sz w:val="24"/>
                <w:szCs w:val="24"/>
                <w:lang w:eastAsia="ar-SA"/>
              </w:rPr>
              <w:t>е</w:t>
            </w:r>
            <w:r w:rsidRPr="00116C3D">
              <w:rPr>
                <w:sz w:val="24"/>
                <w:szCs w:val="24"/>
                <w:lang w:eastAsia="ar-SA"/>
              </w:rPr>
              <w:t>ских рекомендаций,  пособий, сборников  дидактического или сценарного  материала, иной пед</w:t>
            </w:r>
            <w:r w:rsidRPr="00116C3D">
              <w:rPr>
                <w:sz w:val="24"/>
                <w:szCs w:val="24"/>
                <w:lang w:eastAsia="ar-SA"/>
              </w:rPr>
              <w:t>а</w:t>
            </w:r>
            <w:r w:rsidRPr="00116C3D">
              <w:rPr>
                <w:sz w:val="24"/>
                <w:szCs w:val="24"/>
                <w:lang w:eastAsia="ar-SA"/>
              </w:rPr>
              <w:t>гогической продукции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i/>
                <w:sz w:val="24"/>
                <w:szCs w:val="24"/>
              </w:rPr>
            </w:pPr>
          </w:p>
        </w:tc>
      </w:tr>
      <w:tr w:rsidR="004B385C" w:rsidRPr="00116C3D" w:rsidTr="00116C3D">
        <w:trPr>
          <w:trHeight w:val="1120"/>
        </w:trPr>
        <w:tc>
          <w:tcPr>
            <w:tcW w:w="811" w:type="dxa"/>
            <w:vMerge w:val="restart"/>
            <w:tcBorders>
              <w:top w:val="single" w:sz="4" w:space="0" w:color="auto"/>
            </w:tcBorders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1.3.2</w:t>
            </w:r>
          </w:p>
          <w:p w:rsidR="004B385C" w:rsidRPr="00116C3D" w:rsidRDefault="004B385C" w:rsidP="00B17FBB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</w:tcBorders>
          </w:tcPr>
          <w:p w:rsidR="004B385C" w:rsidRPr="00116C3D" w:rsidRDefault="004B385C" w:rsidP="00116C3D">
            <w:pPr>
              <w:jc w:val="both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</w:t>
            </w:r>
            <w:r w:rsidR="00116C3D" w:rsidRPr="00116C3D">
              <w:rPr>
                <w:sz w:val="24"/>
                <w:szCs w:val="24"/>
              </w:rPr>
              <w:t xml:space="preserve">Демонстрация уровня  профессионализма   </w:t>
            </w:r>
            <w:proofErr w:type="spellStart"/>
            <w:proofErr w:type="gramStart"/>
            <w:r w:rsidR="00116C3D" w:rsidRPr="00116C3D">
              <w:rPr>
                <w:sz w:val="24"/>
                <w:szCs w:val="24"/>
              </w:rPr>
              <w:t>собст-венно</w:t>
            </w:r>
            <w:proofErr w:type="spellEnd"/>
            <w:proofErr w:type="gramEnd"/>
            <w:r w:rsidR="00116C3D" w:rsidRPr="00116C3D">
              <w:rPr>
                <w:sz w:val="24"/>
                <w:szCs w:val="24"/>
              </w:rPr>
              <w:t xml:space="preserve"> педагогической и </w:t>
            </w:r>
            <w:proofErr w:type="spellStart"/>
            <w:r w:rsidR="00116C3D" w:rsidRPr="00116C3D">
              <w:rPr>
                <w:sz w:val="24"/>
                <w:szCs w:val="24"/>
              </w:rPr>
              <w:t>ме-тодической</w:t>
            </w:r>
            <w:proofErr w:type="spellEnd"/>
            <w:r w:rsidR="00116C3D" w:rsidRPr="00116C3D">
              <w:rPr>
                <w:sz w:val="24"/>
                <w:szCs w:val="24"/>
              </w:rPr>
              <w:t xml:space="preserve"> деятельности</w:t>
            </w:r>
          </w:p>
          <w:p w:rsidR="004B385C" w:rsidRPr="00116C3D" w:rsidRDefault="004B385C" w:rsidP="00B17FBB">
            <w:pPr>
              <w:rPr>
                <w:sz w:val="24"/>
                <w:szCs w:val="24"/>
              </w:rPr>
            </w:pPr>
          </w:p>
          <w:p w:rsidR="004B385C" w:rsidRPr="00116C3D" w:rsidRDefault="004B385C" w:rsidP="00B17FBB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85C" w:rsidRPr="00116C3D" w:rsidRDefault="004B385C" w:rsidP="00116C3D">
            <w:pPr>
              <w:spacing w:line="15" w:lineRule="atLeast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 Результативность участия в профессиональных    педагогических и методических конкурсах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B385C" w:rsidRPr="00116C3D" w:rsidRDefault="004B385C" w:rsidP="00B17FBB">
            <w:pPr>
              <w:rPr>
                <w:i/>
                <w:sz w:val="24"/>
                <w:szCs w:val="24"/>
              </w:rPr>
            </w:pPr>
          </w:p>
        </w:tc>
      </w:tr>
      <w:tr w:rsidR="004B385C" w:rsidRPr="00116C3D" w:rsidTr="00116C3D">
        <w:trPr>
          <w:trHeight w:val="1122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85C" w:rsidRPr="00116C3D" w:rsidRDefault="004B385C" w:rsidP="00116C3D">
            <w:pPr>
              <w:spacing w:line="15" w:lineRule="atLeast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Результативность    участия  </w:t>
            </w:r>
            <w:proofErr w:type="gramStart"/>
            <w:r w:rsidRPr="00116C3D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116C3D">
              <w:rPr>
                <w:sz w:val="24"/>
                <w:szCs w:val="24"/>
                <w:lang w:eastAsia="ar-SA"/>
              </w:rPr>
              <w:t xml:space="preserve"> </w:t>
            </w:r>
          </w:p>
          <w:p w:rsidR="004B385C" w:rsidRPr="00116C3D" w:rsidRDefault="004B385C" w:rsidP="00116C3D">
            <w:pPr>
              <w:spacing w:line="15" w:lineRule="atLeast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профессиональных    </w:t>
            </w:r>
            <w:proofErr w:type="gramStart"/>
            <w:r w:rsidRPr="00116C3D">
              <w:rPr>
                <w:sz w:val="24"/>
                <w:szCs w:val="24"/>
                <w:lang w:eastAsia="ar-SA"/>
              </w:rPr>
              <w:t>конкурсах</w:t>
            </w:r>
            <w:proofErr w:type="gramEnd"/>
            <w:r w:rsidRPr="00116C3D">
              <w:rPr>
                <w:sz w:val="24"/>
                <w:szCs w:val="24"/>
                <w:lang w:eastAsia="ar-SA"/>
              </w:rPr>
              <w:t xml:space="preserve"> педагогических  и  методических разработок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</w:p>
        </w:tc>
      </w:tr>
      <w:tr w:rsidR="00116C3D" w:rsidRPr="00116C3D" w:rsidTr="00B17FBB">
        <w:trPr>
          <w:trHeight w:val="267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1.3.3</w:t>
            </w: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Уровень квалификации, позволяющий  осуществлять экспертную  деятельность</w:t>
            </w:r>
          </w:p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</w:rPr>
            </w:pPr>
          </w:p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</w:rPr>
            </w:pPr>
          </w:p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</w:rPr>
            </w:pPr>
          </w:p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</w:rPr>
            </w:pPr>
          </w:p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116C3D">
              <w:rPr>
                <w:sz w:val="24"/>
                <w:szCs w:val="24"/>
                <w:lang w:eastAsia="ar-SA"/>
              </w:rPr>
              <w:t>Работа в жюри конкурсов, фестивалей,  олимпиад   реги</w:t>
            </w:r>
            <w:r w:rsidRPr="00116C3D">
              <w:rPr>
                <w:sz w:val="24"/>
                <w:szCs w:val="24"/>
                <w:lang w:eastAsia="ar-SA"/>
              </w:rPr>
              <w:t>о</w:t>
            </w:r>
            <w:r w:rsidRPr="00116C3D">
              <w:rPr>
                <w:sz w:val="24"/>
                <w:szCs w:val="24"/>
                <w:lang w:eastAsia="ar-SA"/>
              </w:rPr>
              <w:t>нального, муниципального уро</w:t>
            </w:r>
            <w:r w:rsidRPr="00116C3D">
              <w:rPr>
                <w:sz w:val="24"/>
                <w:szCs w:val="24"/>
                <w:lang w:eastAsia="ar-SA"/>
              </w:rPr>
              <w:t>в</w:t>
            </w:r>
            <w:r w:rsidRPr="00116C3D">
              <w:rPr>
                <w:sz w:val="24"/>
                <w:szCs w:val="24"/>
                <w:lang w:eastAsia="ar-SA"/>
              </w:rPr>
              <w:t>ней, участие в экспертных  гру</w:t>
            </w:r>
            <w:r w:rsidRPr="00116C3D">
              <w:rPr>
                <w:sz w:val="24"/>
                <w:szCs w:val="24"/>
                <w:lang w:eastAsia="ar-SA"/>
              </w:rPr>
              <w:t>п</w:t>
            </w:r>
            <w:r w:rsidRPr="00116C3D">
              <w:rPr>
                <w:sz w:val="24"/>
                <w:szCs w:val="24"/>
                <w:lang w:eastAsia="ar-SA"/>
              </w:rPr>
              <w:t>пах по  аттестации, аккредитации, судейство на соревнованиях и конкурсах, деятельность по оце</w:t>
            </w:r>
            <w:r w:rsidRPr="00116C3D">
              <w:rPr>
                <w:sz w:val="24"/>
                <w:szCs w:val="24"/>
                <w:lang w:eastAsia="ar-SA"/>
              </w:rPr>
              <w:t>н</w:t>
            </w:r>
            <w:r w:rsidRPr="00116C3D">
              <w:rPr>
                <w:sz w:val="24"/>
                <w:szCs w:val="24"/>
                <w:lang w:eastAsia="ar-SA"/>
              </w:rPr>
              <w:t>ке  методических и иных матери</w:t>
            </w:r>
            <w:r w:rsidRPr="00116C3D">
              <w:rPr>
                <w:sz w:val="24"/>
                <w:szCs w:val="24"/>
                <w:lang w:eastAsia="ar-SA"/>
              </w:rPr>
              <w:t>а</w:t>
            </w:r>
            <w:r w:rsidRPr="00116C3D">
              <w:rPr>
                <w:sz w:val="24"/>
                <w:szCs w:val="24"/>
                <w:lang w:eastAsia="ar-SA"/>
              </w:rPr>
              <w:t>лов</w:t>
            </w:r>
            <w:r w:rsidRPr="00116C3D">
              <w:rPr>
                <w:sz w:val="24"/>
                <w:szCs w:val="24"/>
                <w:lang w:eastAsia="ar-SA"/>
              </w:rPr>
              <w:tab/>
            </w:r>
            <w:proofErr w:type="gramEnd"/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116C3D" w:rsidRPr="00116C3D" w:rsidRDefault="00116C3D" w:rsidP="00B17FBB">
            <w:pPr>
              <w:rPr>
                <w:i/>
                <w:sz w:val="24"/>
                <w:szCs w:val="24"/>
              </w:rPr>
            </w:pPr>
          </w:p>
        </w:tc>
      </w:tr>
      <w:tr w:rsidR="00116C3D" w:rsidRPr="00116C3D" w:rsidTr="00116C3D">
        <w:trPr>
          <w:trHeight w:val="1415"/>
        </w:trPr>
        <w:tc>
          <w:tcPr>
            <w:tcW w:w="811" w:type="dxa"/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lastRenderedPageBreak/>
              <w:t>1.3.4</w:t>
            </w: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>Организационно-методическая работа</w:t>
            </w:r>
          </w:p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116C3D" w:rsidRPr="00116C3D" w:rsidRDefault="00116C3D" w:rsidP="00116C3D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 Участие в организации и проведении методических   мер</w:t>
            </w:r>
            <w:r w:rsidRPr="00116C3D">
              <w:rPr>
                <w:sz w:val="24"/>
                <w:szCs w:val="24"/>
                <w:lang w:eastAsia="ar-SA"/>
              </w:rPr>
              <w:t>о</w:t>
            </w:r>
            <w:r w:rsidRPr="00116C3D">
              <w:rPr>
                <w:sz w:val="24"/>
                <w:szCs w:val="24"/>
                <w:lang w:eastAsia="ar-SA"/>
              </w:rPr>
              <w:t>приятий   (семинаров,  конфере</w:t>
            </w:r>
            <w:r w:rsidRPr="00116C3D">
              <w:rPr>
                <w:sz w:val="24"/>
                <w:szCs w:val="24"/>
                <w:lang w:eastAsia="ar-SA"/>
              </w:rPr>
              <w:t>н</w:t>
            </w:r>
            <w:r w:rsidRPr="00116C3D">
              <w:rPr>
                <w:sz w:val="24"/>
                <w:szCs w:val="24"/>
                <w:lang w:eastAsia="ar-SA"/>
              </w:rPr>
              <w:t>ций,    мастер-классов, фестив</w:t>
            </w:r>
            <w:r w:rsidRPr="00116C3D">
              <w:rPr>
                <w:sz w:val="24"/>
                <w:szCs w:val="24"/>
                <w:lang w:eastAsia="ar-SA"/>
              </w:rPr>
              <w:t>а</w:t>
            </w:r>
            <w:r w:rsidRPr="00116C3D">
              <w:rPr>
                <w:sz w:val="24"/>
                <w:szCs w:val="24"/>
                <w:lang w:eastAsia="ar-SA"/>
              </w:rPr>
              <w:t>лей, выставок и др.)</w:t>
            </w:r>
          </w:p>
        </w:tc>
        <w:tc>
          <w:tcPr>
            <w:tcW w:w="3559" w:type="dxa"/>
            <w:gridSpan w:val="2"/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</w:tr>
      <w:tr w:rsidR="00116C3D" w:rsidRPr="00116C3D" w:rsidTr="00B17FBB">
        <w:tc>
          <w:tcPr>
            <w:tcW w:w="811" w:type="dxa"/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1.3.5</w:t>
            </w:r>
          </w:p>
        </w:tc>
        <w:tc>
          <w:tcPr>
            <w:tcW w:w="3090" w:type="dxa"/>
          </w:tcPr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>Развитие  различных  организационных форм п</w:t>
            </w:r>
            <w:r w:rsidRPr="00116C3D">
              <w:rPr>
                <w:sz w:val="24"/>
                <w:szCs w:val="24"/>
                <w:lang w:eastAsia="ar-SA"/>
              </w:rPr>
              <w:t>е</w:t>
            </w:r>
            <w:r w:rsidRPr="00116C3D">
              <w:rPr>
                <w:sz w:val="24"/>
                <w:szCs w:val="24"/>
                <w:lang w:eastAsia="ar-SA"/>
              </w:rPr>
              <w:t>дагогических сообществ в ОО</w:t>
            </w:r>
          </w:p>
        </w:tc>
        <w:tc>
          <w:tcPr>
            <w:tcW w:w="3646" w:type="dxa"/>
            <w:gridSpan w:val="2"/>
          </w:tcPr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 Наличие различных орган</w:t>
            </w:r>
            <w:r w:rsidRPr="00116C3D">
              <w:rPr>
                <w:sz w:val="24"/>
                <w:szCs w:val="24"/>
                <w:lang w:eastAsia="ar-SA"/>
              </w:rPr>
              <w:t>и</w:t>
            </w:r>
            <w:r w:rsidRPr="00116C3D">
              <w:rPr>
                <w:sz w:val="24"/>
                <w:szCs w:val="24"/>
                <w:lang w:eastAsia="ar-SA"/>
              </w:rPr>
              <w:t>зационных форм педагогических сообществ  в  ОО  (методические объединения, наставничество, п</w:t>
            </w:r>
            <w:r w:rsidRPr="00116C3D">
              <w:rPr>
                <w:sz w:val="24"/>
                <w:szCs w:val="24"/>
                <w:lang w:eastAsia="ar-SA"/>
              </w:rPr>
              <w:t>е</w:t>
            </w:r>
            <w:r w:rsidRPr="00116C3D">
              <w:rPr>
                <w:sz w:val="24"/>
                <w:szCs w:val="24"/>
                <w:lang w:eastAsia="ar-SA"/>
              </w:rPr>
              <w:t>дагогические  клубы,  школы м</w:t>
            </w:r>
            <w:r w:rsidRPr="00116C3D">
              <w:rPr>
                <w:sz w:val="24"/>
                <w:szCs w:val="24"/>
                <w:lang w:eastAsia="ar-SA"/>
              </w:rPr>
              <w:t>о</w:t>
            </w:r>
            <w:r w:rsidRPr="00116C3D">
              <w:rPr>
                <w:sz w:val="24"/>
                <w:szCs w:val="24"/>
                <w:lang w:eastAsia="ar-SA"/>
              </w:rPr>
              <w:t>лодых педагогов,   творческие   союзы, профессиональные  орг</w:t>
            </w:r>
            <w:r w:rsidRPr="00116C3D">
              <w:rPr>
                <w:sz w:val="24"/>
                <w:szCs w:val="24"/>
                <w:lang w:eastAsia="ar-SA"/>
              </w:rPr>
              <w:t>а</w:t>
            </w:r>
            <w:r w:rsidRPr="00116C3D">
              <w:rPr>
                <w:sz w:val="24"/>
                <w:szCs w:val="24"/>
                <w:lang w:eastAsia="ar-SA"/>
              </w:rPr>
              <w:t>низации и пр.)</w:t>
            </w:r>
          </w:p>
        </w:tc>
        <w:tc>
          <w:tcPr>
            <w:tcW w:w="3559" w:type="dxa"/>
            <w:gridSpan w:val="2"/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116C3D" w:rsidRPr="00116C3D" w:rsidRDefault="00116C3D" w:rsidP="00B17FBB">
            <w:pPr>
              <w:rPr>
                <w:i/>
                <w:sz w:val="24"/>
                <w:szCs w:val="24"/>
              </w:rPr>
            </w:pPr>
          </w:p>
        </w:tc>
      </w:tr>
      <w:tr w:rsidR="00116C3D" w:rsidRPr="00116C3D" w:rsidTr="00B17FBB">
        <w:trPr>
          <w:trHeight w:val="1342"/>
        </w:trPr>
        <w:tc>
          <w:tcPr>
            <w:tcW w:w="811" w:type="dxa"/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1.3.6</w:t>
            </w: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  <w:p w:rsidR="00116C3D" w:rsidRPr="00116C3D" w:rsidRDefault="00116C3D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 Повышение  метод</w:t>
            </w:r>
            <w:r w:rsidRPr="00116C3D">
              <w:rPr>
                <w:sz w:val="24"/>
                <w:szCs w:val="24"/>
                <w:lang w:eastAsia="ar-SA"/>
              </w:rPr>
              <w:t>и</w:t>
            </w:r>
            <w:r w:rsidRPr="00116C3D">
              <w:rPr>
                <w:sz w:val="24"/>
                <w:szCs w:val="24"/>
                <w:lang w:eastAsia="ar-SA"/>
              </w:rPr>
              <w:t>ческой компетентности п</w:t>
            </w:r>
            <w:r w:rsidRPr="00116C3D">
              <w:rPr>
                <w:sz w:val="24"/>
                <w:szCs w:val="24"/>
                <w:lang w:eastAsia="ar-SA"/>
              </w:rPr>
              <w:t>е</w:t>
            </w:r>
            <w:r w:rsidRPr="00116C3D">
              <w:rPr>
                <w:sz w:val="24"/>
                <w:szCs w:val="24"/>
                <w:lang w:eastAsia="ar-SA"/>
              </w:rPr>
              <w:t>дагогов</w:t>
            </w:r>
          </w:p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116C3D" w:rsidRPr="00116C3D" w:rsidRDefault="00116C3D" w:rsidP="00DA5AA5">
            <w:pPr>
              <w:ind w:firstLine="482"/>
              <w:jc w:val="both"/>
              <w:rPr>
                <w:sz w:val="24"/>
                <w:szCs w:val="24"/>
                <w:lang w:eastAsia="ar-SA"/>
              </w:rPr>
            </w:pPr>
            <w:r w:rsidRPr="00116C3D">
              <w:rPr>
                <w:sz w:val="24"/>
                <w:szCs w:val="24"/>
                <w:lang w:eastAsia="ar-SA"/>
              </w:rPr>
              <w:t xml:space="preserve">   Наличие в работе методиста системы  учета состояния  учебно-методической,  воспитательной   и </w:t>
            </w:r>
            <w:proofErr w:type="spellStart"/>
            <w:r w:rsidRPr="00116C3D">
              <w:rPr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116C3D">
              <w:rPr>
                <w:sz w:val="24"/>
                <w:szCs w:val="24"/>
                <w:lang w:eastAsia="ar-SA"/>
              </w:rPr>
              <w:t xml:space="preserve">  работы  в  ОО; </w:t>
            </w:r>
          </w:p>
          <w:p w:rsidR="00116C3D" w:rsidRPr="00116C3D" w:rsidRDefault="00116C3D" w:rsidP="00116C3D">
            <w:pPr>
              <w:pStyle w:val="41"/>
              <w:spacing w:after="0" w:line="240" w:lineRule="auto"/>
              <w:ind w:firstLine="482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16C3D">
              <w:rPr>
                <w:b w:val="0"/>
                <w:sz w:val="24"/>
                <w:szCs w:val="24"/>
                <w:lang w:val="ru-RU"/>
              </w:rPr>
              <w:t>Использование современных методов диагностики  и коррекции профессиональных затруднений педагогов и анализа образовател</w:t>
            </w:r>
            <w:r w:rsidRPr="00116C3D">
              <w:rPr>
                <w:b w:val="0"/>
                <w:sz w:val="24"/>
                <w:szCs w:val="24"/>
                <w:lang w:val="ru-RU"/>
              </w:rPr>
              <w:t>ь</w:t>
            </w:r>
            <w:r w:rsidRPr="00116C3D">
              <w:rPr>
                <w:b w:val="0"/>
                <w:sz w:val="24"/>
                <w:szCs w:val="24"/>
                <w:lang w:val="ru-RU"/>
              </w:rPr>
              <w:t>ного процесса.</w:t>
            </w:r>
          </w:p>
        </w:tc>
        <w:tc>
          <w:tcPr>
            <w:tcW w:w="3559" w:type="dxa"/>
            <w:gridSpan w:val="2"/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116C3D" w:rsidRPr="00116C3D" w:rsidRDefault="00116C3D" w:rsidP="00B17FBB">
            <w:pPr>
              <w:rPr>
                <w:sz w:val="24"/>
                <w:szCs w:val="24"/>
              </w:rPr>
            </w:pPr>
          </w:p>
        </w:tc>
      </w:tr>
      <w:tr w:rsidR="00116C3D" w:rsidRPr="00116C3D" w:rsidTr="00B17FBB">
        <w:trPr>
          <w:trHeight w:val="1342"/>
        </w:trPr>
        <w:tc>
          <w:tcPr>
            <w:tcW w:w="811" w:type="dxa"/>
          </w:tcPr>
          <w:p w:rsidR="00116C3D" w:rsidRPr="00116C3D" w:rsidRDefault="00116C3D" w:rsidP="00DA5AA5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1.3.7</w:t>
            </w:r>
          </w:p>
        </w:tc>
        <w:tc>
          <w:tcPr>
            <w:tcW w:w="3090" w:type="dxa"/>
          </w:tcPr>
          <w:p w:rsidR="00116C3D" w:rsidRPr="00116C3D" w:rsidRDefault="00116C3D" w:rsidP="00DA5AA5">
            <w:pPr>
              <w:shd w:val="clear" w:color="auto" w:fill="FFFFFF"/>
              <w:ind w:firstLine="444"/>
              <w:contextualSpacing/>
              <w:jc w:val="both"/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Исполнение функций наставника (педагогов, ст</w:t>
            </w:r>
            <w:r w:rsidRPr="00116C3D">
              <w:rPr>
                <w:sz w:val="24"/>
                <w:szCs w:val="24"/>
              </w:rPr>
              <w:t>у</w:t>
            </w:r>
            <w:r w:rsidRPr="00116C3D">
              <w:rPr>
                <w:sz w:val="24"/>
                <w:szCs w:val="24"/>
              </w:rPr>
              <w:t>дентов на педагогической практике)</w:t>
            </w:r>
          </w:p>
        </w:tc>
        <w:tc>
          <w:tcPr>
            <w:tcW w:w="3646" w:type="dxa"/>
            <w:gridSpan w:val="2"/>
          </w:tcPr>
          <w:p w:rsidR="00116C3D" w:rsidRPr="00116C3D" w:rsidRDefault="00116C3D" w:rsidP="00DA5AA5">
            <w:pPr>
              <w:pStyle w:val="Default"/>
              <w:ind w:firstLine="484"/>
              <w:jc w:val="both"/>
              <w:rPr>
                <w:color w:val="0D0D0D"/>
              </w:rPr>
            </w:pPr>
            <w:r w:rsidRPr="00116C3D">
              <w:rPr>
                <w:color w:val="0D0D0D"/>
              </w:rPr>
              <w:t>Работа в качестве наставника молодых педагогов,</w:t>
            </w:r>
            <w:r w:rsidRPr="00116C3D">
              <w:t xml:space="preserve"> студентов на педагогической практике</w:t>
            </w:r>
          </w:p>
        </w:tc>
        <w:tc>
          <w:tcPr>
            <w:tcW w:w="3559" w:type="dxa"/>
            <w:gridSpan w:val="2"/>
          </w:tcPr>
          <w:p w:rsidR="00116C3D" w:rsidRPr="00116C3D" w:rsidRDefault="00116C3D" w:rsidP="00B17FBB"/>
        </w:tc>
        <w:tc>
          <w:tcPr>
            <w:tcW w:w="3520" w:type="dxa"/>
          </w:tcPr>
          <w:p w:rsidR="00116C3D" w:rsidRPr="00116C3D" w:rsidRDefault="00116C3D" w:rsidP="00B17FBB"/>
        </w:tc>
      </w:tr>
      <w:tr w:rsidR="004B385C" w:rsidRPr="00116C3D" w:rsidTr="00B17FBB">
        <w:tc>
          <w:tcPr>
            <w:tcW w:w="811" w:type="dxa"/>
          </w:tcPr>
          <w:p w:rsidR="004B385C" w:rsidRPr="00116C3D" w:rsidRDefault="004B385C" w:rsidP="00B17FBB">
            <w:pPr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15" w:type="dxa"/>
            <w:gridSpan w:val="6"/>
          </w:tcPr>
          <w:p w:rsidR="004B385C" w:rsidRPr="00116C3D" w:rsidRDefault="004B385C" w:rsidP="00B17FBB">
            <w:pPr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Повышение квалификации</w:t>
            </w:r>
          </w:p>
        </w:tc>
      </w:tr>
      <w:tr w:rsidR="004B385C" w:rsidRPr="00116C3D" w:rsidTr="00B17FBB">
        <w:tc>
          <w:tcPr>
            <w:tcW w:w="811" w:type="dxa"/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2.1.</w:t>
            </w:r>
          </w:p>
        </w:tc>
        <w:tc>
          <w:tcPr>
            <w:tcW w:w="3090" w:type="dxa"/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  Систематичность повышения квалификации в централизованных формах.</w:t>
            </w:r>
          </w:p>
        </w:tc>
        <w:tc>
          <w:tcPr>
            <w:tcW w:w="3646" w:type="dxa"/>
            <w:gridSpan w:val="2"/>
          </w:tcPr>
          <w:p w:rsidR="004B385C" w:rsidRPr="00116C3D" w:rsidRDefault="004B385C" w:rsidP="00B17FBB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116C3D">
              <w:rPr>
                <w:color w:val="0D0D0D"/>
                <w:sz w:val="24"/>
                <w:szCs w:val="24"/>
              </w:rPr>
              <w:t xml:space="preserve">Послевузовское образование (аспирантура, докторантура, магистратура, получение второго  высшего образования  по профилю деятельности), переподготовка или курсы повышения квалификации, </w:t>
            </w:r>
            <w:r w:rsidRPr="00116C3D">
              <w:rPr>
                <w:color w:val="0D0D0D"/>
                <w:sz w:val="24"/>
                <w:szCs w:val="24"/>
              </w:rPr>
              <w:lastRenderedPageBreak/>
              <w:t>пройденные за последние три года (не менее 72 часов)</w:t>
            </w:r>
          </w:p>
        </w:tc>
        <w:tc>
          <w:tcPr>
            <w:tcW w:w="3559" w:type="dxa"/>
            <w:gridSpan w:val="2"/>
          </w:tcPr>
          <w:p w:rsidR="004B385C" w:rsidRPr="00116C3D" w:rsidRDefault="004B385C" w:rsidP="00B17FBB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3520" w:type="dxa"/>
          </w:tcPr>
          <w:p w:rsidR="004B385C" w:rsidRPr="00116C3D" w:rsidRDefault="004B385C" w:rsidP="00B17FBB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sz w:val="24"/>
                <w:szCs w:val="24"/>
              </w:rPr>
            </w:pPr>
          </w:p>
        </w:tc>
      </w:tr>
      <w:tr w:rsidR="004B385C" w:rsidRPr="00116C3D" w:rsidTr="00B17FBB">
        <w:tc>
          <w:tcPr>
            <w:tcW w:w="811" w:type="dxa"/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90" w:type="dxa"/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 xml:space="preserve">   Систематичность  повышения  квалификации в нецентрализованных формах.</w:t>
            </w:r>
          </w:p>
        </w:tc>
        <w:tc>
          <w:tcPr>
            <w:tcW w:w="3646" w:type="dxa"/>
            <w:gridSpan w:val="2"/>
          </w:tcPr>
          <w:p w:rsidR="004B385C" w:rsidRPr="00116C3D" w:rsidRDefault="004B385C" w:rsidP="00B17FBB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116C3D">
              <w:rPr>
                <w:color w:val="0D0D0D"/>
                <w:sz w:val="24"/>
                <w:szCs w:val="24"/>
              </w:rPr>
              <w:t>Участие в целевых краткосрочных курсах повышения квалификации (менее 72 часов), обучающих семинарах (от 8 час.).</w:t>
            </w:r>
          </w:p>
        </w:tc>
        <w:tc>
          <w:tcPr>
            <w:tcW w:w="3559" w:type="dxa"/>
            <w:gridSpan w:val="2"/>
          </w:tcPr>
          <w:p w:rsidR="004B385C" w:rsidRPr="00116C3D" w:rsidRDefault="004B385C" w:rsidP="00B17FBB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3520" w:type="dxa"/>
          </w:tcPr>
          <w:p w:rsidR="004B385C" w:rsidRPr="00116C3D" w:rsidRDefault="004B385C" w:rsidP="00B17FBB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4B385C" w:rsidRPr="00116C3D" w:rsidTr="00B17FBB">
        <w:tc>
          <w:tcPr>
            <w:tcW w:w="811" w:type="dxa"/>
          </w:tcPr>
          <w:p w:rsidR="004B385C" w:rsidRPr="00116C3D" w:rsidRDefault="004B385C" w:rsidP="00B17FBB">
            <w:pPr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15" w:type="dxa"/>
            <w:gridSpan w:val="6"/>
          </w:tcPr>
          <w:p w:rsidR="004B385C" w:rsidRPr="00116C3D" w:rsidRDefault="004B385C" w:rsidP="00B17FBB">
            <w:pPr>
              <w:rPr>
                <w:b/>
                <w:sz w:val="24"/>
                <w:szCs w:val="24"/>
              </w:rPr>
            </w:pPr>
            <w:r w:rsidRPr="00116C3D">
              <w:rPr>
                <w:b/>
                <w:sz w:val="24"/>
                <w:szCs w:val="24"/>
              </w:rPr>
              <w:t>Отраслевые награды</w:t>
            </w:r>
          </w:p>
        </w:tc>
      </w:tr>
      <w:tr w:rsidR="004B385C" w:rsidRPr="00116C3D" w:rsidTr="00B17FBB">
        <w:tc>
          <w:tcPr>
            <w:tcW w:w="811" w:type="dxa"/>
          </w:tcPr>
          <w:p w:rsidR="004B385C" w:rsidRPr="00116C3D" w:rsidRDefault="004B385C" w:rsidP="00B17FBB">
            <w:pPr>
              <w:rPr>
                <w:sz w:val="24"/>
                <w:szCs w:val="24"/>
              </w:rPr>
            </w:pPr>
            <w:r w:rsidRPr="00116C3D">
              <w:rPr>
                <w:sz w:val="24"/>
                <w:szCs w:val="24"/>
              </w:rPr>
              <w:t>3.1</w:t>
            </w:r>
          </w:p>
        </w:tc>
        <w:tc>
          <w:tcPr>
            <w:tcW w:w="3090" w:type="dxa"/>
          </w:tcPr>
          <w:p w:rsidR="004B385C" w:rsidRPr="00116C3D" w:rsidRDefault="004B385C" w:rsidP="00B17FBB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116C3D">
              <w:rPr>
                <w:color w:val="0D0D0D"/>
                <w:sz w:val="24"/>
                <w:szCs w:val="24"/>
              </w:rPr>
              <w:t xml:space="preserve">Награды за успехи в профессиональной деятельности, наличие ученой степени, звания </w:t>
            </w:r>
          </w:p>
        </w:tc>
        <w:tc>
          <w:tcPr>
            <w:tcW w:w="3646" w:type="dxa"/>
            <w:gridSpan w:val="2"/>
          </w:tcPr>
          <w:p w:rsidR="004B385C" w:rsidRPr="00116C3D" w:rsidRDefault="004B385C" w:rsidP="00B17FBB">
            <w:pPr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116C3D">
              <w:rPr>
                <w:color w:val="0D0D0D"/>
                <w:sz w:val="24"/>
                <w:szCs w:val="24"/>
              </w:rPr>
              <w:t>Наличие наград, отраслевых знаков отличия:</w:t>
            </w:r>
          </w:p>
          <w:p w:rsidR="004B385C" w:rsidRPr="00116C3D" w:rsidRDefault="004B385C" w:rsidP="00B17FBB">
            <w:pPr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116C3D">
              <w:rPr>
                <w:color w:val="0D0D0D"/>
                <w:sz w:val="24"/>
                <w:szCs w:val="24"/>
              </w:rPr>
              <w:t>- медаль;</w:t>
            </w:r>
          </w:p>
          <w:p w:rsidR="004B385C" w:rsidRPr="00116C3D" w:rsidRDefault="004B385C" w:rsidP="00B17FBB">
            <w:pPr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116C3D">
              <w:rPr>
                <w:color w:val="0D0D0D"/>
                <w:sz w:val="24"/>
                <w:szCs w:val="24"/>
              </w:rPr>
              <w:t>- почетное звание;</w:t>
            </w:r>
          </w:p>
          <w:p w:rsidR="004B385C" w:rsidRPr="00116C3D" w:rsidRDefault="004B385C" w:rsidP="00B17FBB">
            <w:pPr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116C3D">
              <w:rPr>
                <w:color w:val="0D0D0D"/>
                <w:sz w:val="24"/>
                <w:szCs w:val="24"/>
              </w:rPr>
              <w:t>- нагрудный знак;</w:t>
            </w:r>
          </w:p>
          <w:p w:rsidR="004B385C" w:rsidRPr="00116C3D" w:rsidRDefault="004B385C" w:rsidP="00B17FBB">
            <w:pPr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116C3D">
              <w:rPr>
                <w:color w:val="0D0D0D"/>
                <w:sz w:val="24"/>
                <w:szCs w:val="24"/>
              </w:rPr>
              <w:t>- почетная грамота или благодарность Министерства образования и науки РФ и отраслевых министерств;</w:t>
            </w:r>
          </w:p>
          <w:p w:rsidR="004B385C" w:rsidRPr="00116C3D" w:rsidRDefault="004B385C" w:rsidP="00B17FBB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116C3D">
              <w:rPr>
                <w:color w:val="0D0D0D"/>
                <w:sz w:val="24"/>
                <w:szCs w:val="24"/>
              </w:rPr>
              <w:t>- наличие ученой степени;</w:t>
            </w:r>
          </w:p>
          <w:p w:rsidR="004B385C" w:rsidRPr="00116C3D" w:rsidRDefault="004B385C" w:rsidP="00B17FBB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116C3D">
              <w:rPr>
                <w:color w:val="0D0D0D"/>
                <w:sz w:val="24"/>
                <w:szCs w:val="24"/>
              </w:rPr>
              <w:t>- наличие ученого звания</w:t>
            </w:r>
          </w:p>
        </w:tc>
        <w:tc>
          <w:tcPr>
            <w:tcW w:w="3559" w:type="dxa"/>
            <w:gridSpan w:val="2"/>
          </w:tcPr>
          <w:p w:rsidR="004B385C" w:rsidRPr="00116C3D" w:rsidRDefault="004B385C" w:rsidP="00B17FBB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3520" w:type="dxa"/>
          </w:tcPr>
          <w:p w:rsidR="004B385C" w:rsidRPr="00116C3D" w:rsidRDefault="004B385C" w:rsidP="00B17FBB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  <w:sz w:val="24"/>
                <w:szCs w:val="24"/>
              </w:rPr>
            </w:pPr>
          </w:p>
        </w:tc>
      </w:tr>
    </w:tbl>
    <w:p w:rsidR="00465181" w:rsidRPr="00116C3D" w:rsidRDefault="00465181"/>
    <w:p w:rsidR="00465181" w:rsidRPr="00116C3D" w:rsidRDefault="00465181"/>
    <w:p w:rsidR="00465181" w:rsidRPr="00116C3D" w:rsidRDefault="00465181"/>
    <w:p w:rsidR="00465181" w:rsidRPr="00116C3D" w:rsidRDefault="00465181"/>
    <w:p w:rsidR="00465181" w:rsidRPr="00116C3D" w:rsidRDefault="00465181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116C3D">
        <w:rPr>
          <w:color w:val="auto"/>
          <w:sz w:val="28"/>
          <w:szCs w:val="28"/>
        </w:rPr>
        <w:t>Дата заполнения: _________________</w:t>
      </w:r>
    </w:p>
    <w:p w:rsidR="00465181" w:rsidRPr="00116C3D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116C3D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16C3D">
        <w:rPr>
          <w:sz w:val="28"/>
          <w:szCs w:val="28"/>
        </w:rPr>
        <w:t>Группа специалистов:</w:t>
      </w:r>
    </w:p>
    <w:p w:rsidR="00465181" w:rsidRPr="00116C3D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16C3D">
        <w:rPr>
          <w:sz w:val="28"/>
          <w:szCs w:val="28"/>
        </w:rPr>
        <w:t>Руководитель группы:  __________     ___________________</w:t>
      </w:r>
    </w:p>
    <w:p w:rsidR="00465181" w:rsidRPr="00116C3D" w:rsidRDefault="00465181" w:rsidP="00465181">
      <w:pPr>
        <w:tabs>
          <w:tab w:val="left" w:pos="993"/>
        </w:tabs>
        <w:ind w:firstLine="709"/>
        <w:jc w:val="both"/>
      </w:pPr>
      <w:r w:rsidRPr="00116C3D">
        <w:rPr>
          <w:sz w:val="28"/>
          <w:szCs w:val="28"/>
        </w:rPr>
        <w:t xml:space="preserve">                                            </w:t>
      </w:r>
      <w:r w:rsidRPr="00116C3D">
        <w:t>подпись                           Ф.И.О.</w:t>
      </w:r>
    </w:p>
    <w:p w:rsidR="00465181" w:rsidRPr="00116C3D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116C3D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16C3D">
        <w:rPr>
          <w:sz w:val="28"/>
          <w:szCs w:val="28"/>
        </w:rPr>
        <w:t>Члены группы: _________      ___________________</w:t>
      </w:r>
    </w:p>
    <w:p w:rsidR="00465181" w:rsidRPr="00116C3D" w:rsidRDefault="00465181" w:rsidP="00465181">
      <w:pPr>
        <w:tabs>
          <w:tab w:val="left" w:pos="993"/>
        </w:tabs>
        <w:ind w:firstLine="709"/>
        <w:jc w:val="both"/>
      </w:pPr>
      <w:r w:rsidRPr="00116C3D">
        <w:t xml:space="preserve">                                   подпись                            Ф.И.О.</w:t>
      </w:r>
    </w:p>
    <w:p w:rsidR="00465181" w:rsidRPr="00116C3D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16C3D">
        <w:rPr>
          <w:sz w:val="28"/>
          <w:szCs w:val="28"/>
        </w:rPr>
        <w:tab/>
        <w:t xml:space="preserve">                      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vertAlign w:val="superscript"/>
        </w:rPr>
      </w:pPr>
      <w:r w:rsidRPr="00116C3D">
        <w:rPr>
          <w:sz w:val="28"/>
          <w:szCs w:val="28"/>
        </w:rPr>
        <w:t xml:space="preserve">        </w:t>
      </w:r>
      <w:r w:rsidRPr="00116C3D">
        <w:t xml:space="preserve">                          подпись                            Ф.И.О.</w:t>
      </w:r>
    </w:p>
    <w:p w:rsidR="00465181" w:rsidRDefault="00465181" w:rsidP="00465181">
      <w:pPr>
        <w:spacing w:line="228" w:lineRule="auto"/>
        <w:ind w:firstLine="567"/>
        <w:jc w:val="both"/>
      </w:pPr>
    </w:p>
    <w:p w:rsidR="00465181" w:rsidRDefault="00465181"/>
    <w:sectPr w:rsidR="00465181" w:rsidSect="0040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861"/>
    <w:rsid w:val="00116C3D"/>
    <w:rsid w:val="003C0F57"/>
    <w:rsid w:val="00404861"/>
    <w:rsid w:val="00465181"/>
    <w:rsid w:val="004B385C"/>
    <w:rsid w:val="00900FF5"/>
    <w:rsid w:val="00D80FCC"/>
    <w:rsid w:val="00E924C0"/>
    <w:rsid w:val="00EF46FB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8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B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4"/>
    <w:basedOn w:val="4"/>
    <w:next w:val="4"/>
    <w:rsid w:val="004B385C"/>
    <w:pPr>
      <w:keepLines w:val="0"/>
      <w:spacing w:before="0" w:after="160" w:line="360" w:lineRule="auto"/>
    </w:pPr>
    <w:rPr>
      <w:rFonts w:ascii="Times New Roman" w:eastAsia="Times New Roman" w:hAnsi="Times New Roman" w:cs="Times New Roman"/>
      <w:i w:val="0"/>
      <w:iCs w:val="0"/>
      <w:color w:val="auto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B38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1089</Words>
  <Characters>6213</Characters>
  <Application>Microsoft Office Word</Application>
  <DocSecurity>0</DocSecurity>
  <Lines>51</Lines>
  <Paragraphs>14</Paragraphs>
  <ScaleCrop>false</ScaleCrop>
  <Company>kkidppo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6</cp:revision>
  <dcterms:created xsi:type="dcterms:W3CDTF">2015-07-16T10:39:00Z</dcterms:created>
  <dcterms:modified xsi:type="dcterms:W3CDTF">2015-10-03T11:34:00Z</dcterms:modified>
</cp:coreProperties>
</file>